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96" w:rsidRDefault="005D2A96" w:rsidP="005D2A96">
      <w:pPr>
        <w:pStyle w:val="NormalWeb"/>
      </w:pPr>
      <w:proofErr w:type="spellStart"/>
      <w:r>
        <w:rPr>
          <w:rStyle w:val="Strong"/>
          <w:color w:val="000000"/>
        </w:rPr>
        <w:t>PgMP</w:t>
      </w:r>
      <w:proofErr w:type="spellEnd"/>
      <w:r>
        <w:rPr>
          <w:rStyle w:val="Strong"/>
          <w:color w:val="000000"/>
        </w:rPr>
        <w:t xml:space="preserve"> Exam Preparation Course"35 </w:t>
      </w:r>
      <w:proofErr w:type="spellStart"/>
      <w:r>
        <w:rPr>
          <w:rStyle w:val="Strong"/>
          <w:color w:val="000000"/>
        </w:rPr>
        <w:t>PDUs</w:t>
      </w:r>
      <w:r>
        <w:rPr>
          <w:rStyle w:val="Strong"/>
        </w:rPr>
        <w:t>"</w:t>
      </w:r>
      <w:hyperlink r:id="rId6" w:history="1">
        <w:r>
          <w:rPr>
            <w:rStyle w:val="Hyperlink"/>
            <w:sz w:val="21"/>
            <w:szCs w:val="21"/>
          </w:rPr>
          <w:t>Outline</w:t>
        </w:r>
        <w:proofErr w:type="spellEnd"/>
        <w:r>
          <w:rPr>
            <w:rStyle w:val="Hyperlink"/>
            <w:sz w:val="15"/>
            <w:szCs w:val="15"/>
          </w:rPr>
          <w:t>&gt;&gt;</w:t>
        </w:r>
      </w:hyperlink>
    </w:p>
    <w:p w:rsidR="005D2A96" w:rsidRDefault="005D2A96" w:rsidP="005D2A96">
      <w:pPr>
        <w:pStyle w:val="NormalWeb"/>
        <w:jc w:val="center"/>
      </w:pPr>
      <w:r>
        <w:rPr>
          <w:b/>
          <w:bCs/>
          <w:noProof/>
          <w:color w:val="000000"/>
          <w:sz w:val="15"/>
          <w:szCs w:val="15"/>
        </w:rPr>
        <w:drawing>
          <wp:inline distT="0" distB="0" distL="0" distR="0">
            <wp:extent cx="2381250" cy="2428875"/>
            <wp:effectExtent l="0" t="0" r="0" b="9525"/>
            <wp:docPr id="4" name="Picture 4" descr="cid:a4863f0c119f71534581c2572af6e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4863f0c119f71534581c2572af6ede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96" w:rsidRDefault="005D2A96" w:rsidP="005D2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bookmarkStart w:id="0" w:name="_GoBack"/>
      <w:r>
        <w:rPr>
          <w:rFonts w:ascii="Arial" w:eastAsia="Times New Roman" w:hAnsi="Arial" w:cs="Arial"/>
          <w:color w:val="000000"/>
          <w:sz w:val="18"/>
          <w:szCs w:val="18"/>
        </w:rPr>
        <w:t xml:space="preserve">Gives participants a comprehensive review of the Program Management standards which forms the bases for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PgMP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exam.</w:t>
      </w:r>
    </w:p>
    <w:p w:rsidR="005D2A96" w:rsidRDefault="005D2A96" w:rsidP="005D2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Provides lots of sample questions similar to those expected on the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exam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,in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addition to simulation exam.</w:t>
      </w:r>
    </w:p>
    <w:p w:rsidR="005D2A96" w:rsidRDefault="005D2A96" w:rsidP="005D2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Apply those concepts through interactive workshops.</w:t>
      </w:r>
    </w:p>
    <w:p w:rsidR="005D2A96" w:rsidRDefault="005D2A96" w:rsidP="005D2A96">
      <w:pPr>
        <w:pStyle w:val="NormalWeb"/>
      </w:pPr>
      <w:r>
        <w:rPr>
          <w:rFonts w:ascii="Arial" w:hAnsi="Arial" w:cs="Arial"/>
          <w:sz w:val="18"/>
          <w:szCs w:val="18"/>
        </w:rPr>
        <w:t> (10 Nov</w:t>
      </w:r>
      <w:proofErr w:type="gramStart"/>
      <w:r>
        <w:rPr>
          <w:rFonts w:ascii="Arial" w:hAnsi="Arial" w:cs="Arial"/>
          <w:sz w:val="18"/>
          <w:szCs w:val="18"/>
        </w:rPr>
        <w:t>. :</w:t>
      </w:r>
      <w:proofErr w:type="gramEnd"/>
      <w:r>
        <w:rPr>
          <w:rFonts w:ascii="Arial" w:hAnsi="Arial" w:cs="Arial"/>
          <w:sz w:val="18"/>
          <w:szCs w:val="18"/>
        </w:rPr>
        <w:t xml:space="preserve"> 15 Nov.)  From 5.00 </w:t>
      </w:r>
      <w:proofErr w:type="gramStart"/>
      <w:r>
        <w:rPr>
          <w:rFonts w:ascii="Arial" w:hAnsi="Arial" w:cs="Arial"/>
          <w:sz w:val="18"/>
          <w:szCs w:val="18"/>
        </w:rPr>
        <w:t>pm :</w:t>
      </w:r>
      <w:proofErr w:type="gramEnd"/>
      <w:r>
        <w:rPr>
          <w:rFonts w:ascii="Arial" w:hAnsi="Arial" w:cs="Arial"/>
          <w:sz w:val="18"/>
          <w:szCs w:val="18"/>
        </w:rPr>
        <w:t xml:space="preserve"> 10.00  pm. except first day it will be full day From 9.00 am:5.00pm</w:t>
      </w:r>
    </w:p>
    <w:bookmarkEnd w:id="0"/>
    <w:p w:rsidR="005D2A96" w:rsidRDefault="005D2A96" w:rsidP="005D2A9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5D2A96" w:rsidRDefault="005D2A96" w:rsidP="005D2A96">
      <w:r>
        <w:rPr>
          <w:rStyle w:val="Strong"/>
          <w:color w:val="000000"/>
        </w:rPr>
        <w:t xml:space="preserve">  </w:t>
      </w:r>
      <w:proofErr w:type="gramStart"/>
      <w:r>
        <w:rPr>
          <w:rStyle w:val="Strong"/>
        </w:rPr>
        <w:t>PMP Exam Prep.</w:t>
      </w:r>
      <w:proofErr w:type="gramEnd"/>
      <w:r>
        <w:rPr>
          <w:rStyle w:val="Strong"/>
        </w:rPr>
        <w:t xml:space="preserve"> &amp; Workshops</w:t>
      </w:r>
      <w:r>
        <w:rPr>
          <w:rStyle w:val="Strong"/>
          <w:color w:val="000000"/>
        </w:rPr>
        <w:t>"44PDUs"</w:t>
      </w:r>
      <w:hyperlink r:id="rId9" w:history="1">
        <w:r>
          <w:rPr>
            <w:rStyle w:val="Hyperlink"/>
            <w:sz w:val="21"/>
            <w:szCs w:val="21"/>
          </w:rPr>
          <w:t>Outline</w:t>
        </w:r>
        <w:r>
          <w:rPr>
            <w:rStyle w:val="Hyperlink"/>
            <w:sz w:val="15"/>
            <w:szCs w:val="15"/>
          </w:rPr>
          <w:t>&gt;&gt;</w:t>
        </w:r>
      </w:hyperlink>
      <w:r>
        <w:rPr>
          <w:rStyle w:val="Strong"/>
          <w:color w:val="000000"/>
        </w:rPr>
        <w:t xml:space="preserve"> </w:t>
      </w:r>
    </w:p>
    <w:p w:rsidR="005D2A96" w:rsidRDefault="005D2A96" w:rsidP="005D2A96">
      <w:pPr>
        <w:jc w:val="center"/>
      </w:pPr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3" name="Picture 3" descr="http://www.consulting.ky/project-management-blog/wp-content/uploads/2011/07/pmp-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sulting.ky/project-management-blog/wp-content/uploads/2011/07/pmp-pre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96" w:rsidRDefault="005D2A96" w:rsidP="005D2A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Understand the Project Management concept created by PMI-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USA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,and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know the knowledge areas in the PMBOK® "the latest version,4th edition".</w:t>
      </w:r>
    </w:p>
    <w:p w:rsidR="005D2A96" w:rsidRDefault="005D2A96" w:rsidP="005D2A9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be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aware of the tips &amp; tricks of the PMP Exam.</w:t>
      </w:r>
    </w:p>
    <w:p w:rsidR="005D2A96" w:rsidRDefault="005D2A96" w:rsidP="005D2A9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 Apply those concepts through interactive workshops.</w:t>
      </w:r>
    </w:p>
    <w:p w:rsidR="005D2A96" w:rsidRDefault="005D2A96" w:rsidP="005D2A96">
      <w:r>
        <w:rPr>
          <w:rStyle w:val="Strong"/>
          <w:color w:val="FF0000"/>
          <w:sz w:val="18"/>
          <w:szCs w:val="18"/>
          <w:u w:val="single"/>
        </w:rPr>
        <w:t> *</w:t>
      </w:r>
      <w:r>
        <w:rPr>
          <w:rStyle w:val="Strong"/>
          <w:sz w:val="18"/>
          <w:szCs w:val="18"/>
          <w:u w:val="single"/>
        </w:rPr>
        <w:t xml:space="preserve">   Our "APMP" coming courses date will be in: </w:t>
      </w:r>
    </w:p>
    <w:p w:rsidR="005D2A96" w:rsidRDefault="005D2A96" w:rsidP="005D2A96">
      <w:r>
        <w:t xml:space="preserve">  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 xml:space="preserve">   1-(03 Nov.  </w:t>
      </w:r>
      <w:proofErr w:type="gramStart"/>
      <w:r>
        <w:rPr>
          <w:rFonts w:ascii="Arial" w:hAnsi="Arial" w:cs="Arial"/>
          <w:sz w:val="18"/>
          <w:szCs w:val="18"/>
        </w:rPr>
        <w:t>:01Dec</w:t>
      </w:r>
      <w:proofErr w:type="gramEnd"/>
      <w:r>
        <w:rPr>
          <w:rFonts w:ascii="Arial" w:hAnsi="Arial" w:cs="Arial"/>
          <w:sz w:val="18"/>
          <w:szCs w:val="18"/>
        </w:rPr>
        <w:t>. ) 5 full days every Saturday From 9</w:t>
      </w:r>
      <w:proofErr w:type="gramStart"/>
      <w:r>
        <w:rPr>
          <w:rFonts w:ascii="Arial" w:hAnsi="Arial" w:cs="Arial"/>
          <w:sz w:val="18"/>
          <w:szCs w:val="18"/>
        </w:rPr>
        <w:t>am</w:t>
      </w:r>
      <w:proofErr w:type="gramEnd"/>
      <w:r>
        <w:rPr>
          <w:rFonts w:ascii="Arial" w:hAnsi="Arial" w:cs="Arial"/>
          <w:sz w:val="18"/>
          <w:szCs w:val="18"/>
        </w:rPr>
        <w:t>: 5pm.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>  2-(10Nov.  : 01 Dec</w:t>
      </w:r>
      <w:proofErr w:type="gramStart"/>
      <w:r>
        <w:rPr>
          <w:rFonts w:ascii="Arial" w:hAnsi="Arial" w:cs="Arial"/>
          <w:sz w:val="18"/>
          <w:szCs w:val="18"/>
        </w:rPr>
        <w:t>. )</w:t>
      </w:r>
      <w:proofErr w:type="gramEnd"/>
      <w:r>
        <w:rPr>
          <w:rFonts w:ascii="Arial" w:hAnsi="Arial" w:cs="Arial"/>
          <w:sz w:val="18"/>
          <w:szCs w:val="18"/>
        </w:rPr>
        <w:t xml:space="preserve"> 3 Days/ Week From</w:t>
      </w:r>
      <w:proofErr w:type="gramStart"/>
      <w:r>
        <w:rPr>
          <w:rFonts w:ascii="Arial" w:hAnsi="Arial" w:cs="Arial"/>
          <w:sz w:val="18"/>
          <w:szCs w:val="18"/>
        </w:rPr>
        <w:t>  6pm:10pm</w:t>
      </w:r>
      <w:proofErr w:type="gramEnd"/>
      <w:r>
        <w:rPr>
          <w:rFonts w:ascii="Arial" w:hAnsi="Arial" w:cs="Arial"/>
          <w:sz w:val="18"/>
          <w:szCs w:val="18"/>
        </w:rPr>
        <w:t> .</w:t>
      </w:r>
      <w:r>
        <w:rPr>
          <w:rFonts w:ascii="Arial" w:hAnsi="Arial" w:cs="Arial"/>
          <w:color w:val="FF0000"/>
          <w:sz w:val="18"/>
          <w:szCs w:val="18"/>
        </w:rPr>
        <w:t>''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special</w:t>
      </w:r>
      <w:proofErr w:type="gramEnd"/>
      <w:r>
        <w:rPr>
          <w:rFonts w:ascii="Arial" w:hAnsi="Arial" w:cs="Arial"/>
          <w:color w:val="FF0000"/>
          <w:sz w:val="18"/>
          <w:szCs w:val="18"/>
        </w:rPr>
        <w:t xml:space="preserve"> offer for that Course if you pay before 5/11''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>  3-(18 Nov.:29 Nov)</w:t>
      </w:r>
      <w:proofErr w:type="gramStart"/>
      <w:r>
        <w:rPr>
          <w:rFonts w:ascii="Arial" w:hAnsi="Arial" w:cs="Arial"/>
          <w:sz w:val="18"/>
          <w:szCs w:val="18"/>
        </w:rPr>
        <w:t>  10</w:t>
      </w:r>
      <w:proofErr w:type="gramEnd"/>
      <w:r>
        <w:rPr>
          <w:rFonts w:ascii="Arial" w:hAnsi="Arial" w:cs="Arial"/>
          <w:sz w:val="18"/>
          <w:szCs w:val="18"/>
        </w:rPr>
        <w:t xml:space="preserve"> consecutive days From  6pm:10pm.                                        </w:t>
      </w:r>
    </w:p>
    <w:p w:rsidR="005D2A96" w:rsidRDefault="005D2A96" w:rsidP="005D2A9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68pt;height:1.5pt" o:hralign="center" o:hrstd="t" o:hr="t" fillcolor="#a0a0a0" stroked="f"/>
        </w:pict>
      </w:r>
    </w:p>
    <w:p w:rsidR="005D2A96" w:rsidRDefault="005D2A96" w:rsidP="005D2A96">
      <w:r>
        <w:rPr>
          <w:rStyle w:val="Strong"/>
          <w:color w:val="000000"/>
        </w:rPr>
        <w:t>   Risk Management Exam Course "30 PDUs"</w:t>
      </w:r>
      <w:hyperlink r:id="rId11" w:history="1">
        <w:r>
          <w:rPr>
            <w:rStyle w:val="Hyperlink"/>
          </w:rPr>
          <w:t xml:space="preserve"> </w:t>
        </w:r>
        <w:r>
          <w:rPr>
            <w:rStyle w:val="Hyperlink"/>
            <w:sz w:val="21"/>
            <w:szCs w:val="21"/>
          </w:rPr>
          <w:t>Outline</w:t>
        </w:r>
        <w:r>
          <w:rPr>
            <w:rStyle w:val="Hyperlink"/>
            <w:sz w:val="15"/>
            <w:szCs w:val="15"/>
          </w:rPr>
          <w:t>&gt;&gt;</w:t>
        </w:r>
      </w:hyperlink>
    </w:p>
    <w:p w:rsidR="005D2A96" w:rsidRDefault="005D2A96" w:rsidP="005D2A96">
      <w:pPr>
        <w:jc w:val="center"/>
      </w:pPr>
      <w:r>
        <w:rPr>
          <w:noProof/>
        </w:rPr>
        <w:drawing>
          <wp:inline distT="0" distB="0" distL="0" distR="0">
            <wp:extent cx="7620000" cy="5715000"/>
            <wp:effectExtent l="0" t="0" r="0" b="0"/>
            <wp:docPr id="2" name="Picture 2" descr="http://1.bp.blogspot.com/-jsXtkCkjDeg/TvYatcy71ZI/AAAAAAAAESk/jLrDkzSpft8/s1600/risk%2B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jsXtkCkjDeg/TvYatcy71ZI/AAAAAAAAESk/jLrDkzSpft8/s1600/risk%2Bmanageme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96" w:rsidRDefault="005D2A96" w:rsidP="005D2A9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Learn how to develop a Risk Management plan and how to leverage proven tools and techniques to help you manage risk in your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organization .</w:t>
      </w:r>
      <w:proofErr w:type="gramEnd"/>
    </w:p>
    <w:p w:rsidR="005D2A96" w:rsidRDefault="005D2A96" w:rsidP="005D2A9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Hear about best practice in risk analysis to help you manage your cost and schedule on the project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level .</w:t>
      </w:r>
      <w:proofErr w:type="gramEnd"/>
    </w:p>
    <w:p w:rsidR="005D2A96" w:rsidRDefault="005D2A96" w:rsidP="005D2A96">
      <w:r>
        <w:lastRenderedPageBreak/>
        <w:t> 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(16 Nov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:24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Nov.) 4</w:t>
      </w:r>
      <w:r>
        <w:rPr>
          <w:rFonts w:ascii="Arial" w:hAnsi="Arial" w:cs="Arial"/>
          <w:sz w:val="18"/>
          <w:szCs w:val="18"/>
        </w:rPr>
        <w:t xml:space="preserve"> full days every Fri &amp; sat </w:t>
      </w:r>
      <w:proofErr w:type="gramStart"/>
      <w:r>
        <w:rPr>
          <w:rFonts w:ascii="Arial" w:hAnsi="Arial" w:cs="Arial"/>
          <w:sz w:val="18"/>
          <w:szCs w:val="18"/>
        </w:rPr>
        <w:t>From</w:t>
      </w:r>
      <w:proofErr w:type="gramEnd"/>
      <w:r>
        <w:rPr>
          <w:rFonts w:ascii="Arial" w:hAnsi="Arial" w:cs="Arial"/>
          <w:sz w:val="18"/>
          <w:szCs w:val="18"/>
        </w:rPr>
        <w:t xml:space="preserve"> 9am: 5pm.</w:t>
      </w:r>
      <w:r>
        <w:t xml:space="preserve"> </w:t>
      </w:r>
    </w:p>
    <w:p w:rsidR="005D2A96" w:rsidRDefault="005D2A96" w:rsidP="005D2A9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68pt;height:1.5pt" o:hralign="center" o:hrstd="t" o:hr="t" fillcolor="#a0a0a0" stroked="f"/>
        </w:pict>
      </w:r>
    </w:p>
    <w:p w:rsidR="005D2A96" w:rsidRDefault="005D2A96" w:rsidP="005D2A96">
      <w:r>
        <w:rPr>
          <w:rStyle w:val="Strong"/>
        </w:rPr>
        <w:t>Practical Project Management</w:t>
      </w:r>
      <w:proofErr w:type="gramStart"/>
      <w:r>
        <w:rPr>
          <w:rStyle w:val="Strong"/>
        </w:rPr>
        <w:t>  "</w:t>
      </w:r>
      <w:proofErr w:type="gramEnd"/>
      <w:r>
        <w:rPr>
          <w:rStyle w:val="Strong"/>
        </w:rPr>
        <w:t xml:space="preserve">20 PDUs"  </w:t>
      </w:r>
      <w:hyperlink r:id="rId13" w:tgtFrame="_blank" w:history="1">
        <w:r>
          <w:rPr>
            <w:rStyle w:val="Hyperlink"/>
            <w:b/>
            <w:bCs/>
            <w:sz w:val="21"/>
            <w:szCs w:val="21"/>
          </w:rPr>
          <w:t>Outline</w:t>
        </w:r>
        <w:r>
          <w:rPr>
            <w:rStyle w:val="Hyperlink"/>
            <w:b/>
            <w:bCs/>
            <w:sz w:val="15"/>
            <w:szCs w:val="15"/>
          </w:rPr>
          <w:t>&gt;&gt;</w:t>
        </w:r>
      </w:hyperlink>
      <w:r>
        <w:t xml:space="preserve"> </w:t>
      </w:r>
    </w:p>
    <w:p w:rsidR="005D2A96" w:rsidRDefault="005D2A96" w:rsidP="005D2A96">
      <w:pPr>
        <w:jc w:val="center"/>
      </w:pPr>
      <w:r>
        <w:rPr>
          <w:noProof/>
        </w:rPr>
        <w:drawing>
          <wp:inline distT="0" distB="0" distL="0" distR="0">
            <wp:extent cx="3257550" cy="3019425"/>
            <wp:effectExtent l="0" t="0" r="0" b="9525"/>
            <wp:docPr id="1" name="Picture 1" descr="http://www.inforeco.com/style/Collaboration-info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reco.com/style/Collaboration-inforec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96" w:rsidRDefault="005D2A96" w:rsidP="005D2A9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1"/>
          <w:szCs w:val="21"/>
        </w:rPr>
        <w:t>Apply practically the basic concept of Project Management created by PMI/USA through interactive workshops for Scope management, Cost Management, Time Management, and Risk Management.</w:t>
      </w:r>
      <w:r>
        <w:rPr>
          <w:rStyle w:val="Strong"/>
          <w:rFonts w:ascii="Arial" w:eastAsia="Times New Roman" w:hAnsi="Arial" w:cs="Arial"/>
          <w:color w:val="FF0000"/>
          <w:sz w:val="21"/>
          <w:szCs w:val="21"/>
        </w:rPr>
        <w:t xml:space="preserve"> 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> (11 Nov</w:t>
      </w:r>
      <w:proofErr w:type="gramStart"/>
      <w:r>
        <w:rPr>
          <w:rFonts w:ascii="Arial" w:hAnsi="Arial" w:cs="Arial"/>
          <w:sz w:val="18"/>
          <w:szCs w:val="18"/>
        </w:rPr>
        <w:t>. :</w:t>
      </w:r>
      <w:proofErr w:type="gramEnd"/>
      <w:r>
        <w:rPr>
          <w:rFonts w:ascii="Arial" w:hAnsi="Arial" w:cs="Arial"/>
          <w:sz w:val="18"/>
          <w:szCs w:val="18"/>
        </w:rPr>
        <w:t xml:space="preserve">18 </w:t>
      </w:r>
      <w:r>
        <w:rPr>
          <w:sz w:val="18"/>
          <w:szCs w:val="18"/>
        </w:rPr>
        <w:t>Nov.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4 evening days From 5.30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pm 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10.30 pm </w:t>
      </w:r>
    </w:p>
    <w:p w:rsidR="005D2A96" w:rsidRDefault="005D2A96" w:rsidP="005D2A96">
      <w:r>
        <w:rPr>
          <w:rFonts w:ascii="Arial" w:hAnsi="Arial" w:cs="Arial"/>
          <w:sz w:val="18"/>
          <w:szCs w:val="18"/>
        </w:rPr>
        <w:t> </w:t>
      </w:r>
      <w:r>
        <w:t xml:space="preserve"> </w:t>
      </w:r>
    </w:p>
    <w:p w:rsidR="005D2A96" w:rsidRDefault="005D2A96" w:rsidP="005D2A9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8" style="width:468pt;height:1.5pt" o:hralign="center" o:hrstd="t" o:hr="t" fillcolor="#a0a0a0" stroked="f"/>
        </w:pict>
      </w:r>
    </w:p>
    <w:p w:rsidR="005D2A96" w:rsidRDefault="005D2A96" w:rsidP="005D2A96">
      <w:proofErr w:type="spellStart"/>
      <w:r>
        <w:rPr>
          <w:rFonts w:ascii="Arial" w:hAnsi="Arial" w:cs="Arial"/>
          <w:b/>
          <w:bCs/>
          <w:sz w:val="17"/>
          <w:szCs w:val="17"/>
        </w:rPr>
        <w:t>Tel&amp;Fax</w:t>
      </w:r>
      <w:proofErr w:type="spellEnd"/>
      <w:r>
        <w:rPr>
          <w:rFonts w:ascii="Arial" w:hAnsi="Arial" w:cs="Arial"/>
          <w:b/>
          <w:bCs/>
          <w:sz w:val="17"/>
          <w:szCs w:val="17"/>
        </w:rPr>
        <w:t>:</w:t>
      </w:r>
      <w:r>
        <w:t xml:space="preserve"> </w:t>
      </w:r>
      <w:r>
        <w:rPr>
          <w:rFonts w:ascii="Arial" w:hAnsi="Arial" w:cs="Arial"/>
          <w:sz w:val="15"/>
          <w:szCs w:val="15"/>
        </w:rPr>
        <w:t>+202 24533664-+202 22591736</w:t>
      </w:r>
    </w:p>
    <w:p w:rsidR="005D2A96" w:rsidRDefault="005D2A96" w:rsidP="005D2A96">
      <w:r>
        <w:rPr>
          <w:rStyle w:val="Strong"/>
          <w:rFonts w:ascii="Arial" w:hAnsi="Arial" w:cs="Arial"/>
          <w:sz w:val="17"/>
          <w:szCs w:val="17"/>
        </w:rPr>
        <w:t>Address: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7 </w:t>
      </w:r>
      <w:proofErr w:type="spellStart"/>
      <w:r>
        <w:rPr>
          <w:rFonts w:ascii="Arial" w:hAnsi="Arial" w:cs="Arial"/>
          <w:sz w:val="17"/>
          <w:szCs w:val="17"/>
        </w:rPr>
        <w:t>Elsakhawy</w:t>
      </w:r>
      <w:proofErr w:type="spellEnd"/>
      <w:r>
        <w:rPr>
          <w:rFonts w:ascii="Arial" w:hAnsi="Arial" w:cs="Arial"/>
          <w:sz w:val="17"/>
          <w:szCs w:val="17"/>
        </w:rPr>
        <w:t xml:space="preserve"> St. </w:t>
      </w:r>
      <w:proofErr w:type="spellStart"/>
      <w:r>
        <w:rPr>
          <w:rFonts w:ascii="Arial" w:hAnsi="Arial" w:cs="Arial"/>
          <w:sz w:val="17"/>
          <w:szCs w:val="17"/>
        </w:rPr>
        <w:t>Al-khalifa</w:t>
      </w:r>
      <w:proofErr w:type="spellEnd"/>
      <w:r>
        <w:rPr>
          <w:rFonts w:ascii="Arial" w:hAnsi="Arial" w:cs="Arial"/>
          <w:sz w:val="17"/>
          <w:szCs w:val="17"/>
        </w:rPr>
        <w:t xml:space="preserve"> Al-</w:t>
      </w:r>
      <w:proofErr w:type="spellStart"/>
      <w:r>
        <w:rPr>
          <w:rFonts w:ascii="Arial" w:hAnsi="Arial" w:cs="Arial"/>
          <w:sz w:val="17"/>
          <w:szCs w:val="17"/>
        </w:rPr>
        <w:t>maamon</w:t>
      </w:r>
      <w:proofErr w:type="spellEnd"/>
      <w:r>
        <w:rPr>
          <w:rFonts w:ascii="Arial" w:hAnsi="Arial" w:cs="Arial"/>
          <w:sz w:val="17"/>
          <w:szCs w:val="17"/>
        </w:rPr>
        <w:t xml:space="preserve"> district-Cairo -Egypt   </w:t>
      </w:r>
    </w:p>
    <w:p w:rsidR="005D2A96" w:rsidRDefault="005D2A96" w:rsidP="005D2A9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9" style="width:468pt;height:1.5pt" o:hralign="center" o:hrstd="t" o:hr="t" fillcolor="#a0a0a0" stroked="f"/>
        </w:pict>
      </w:r>
    </w:p>
    <w:p w:rsidR="00834E6A" w:rsidRDefault="00834E6A"/>
    <w:sectPr w:rsidR="0083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76C"/>
    <w:multiLevelType w:val="multilevel"/>
    <w:tmpl w:val="95B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61EFC"/>
    <w:multiLevelType w:val="multilevel"/>
    <w:tmpl w:val="C65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035D3"/>
    <w:multiLevelType w:val="multilevel"/>
    <w:tmpl w:val="2652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A02889"/>
    <w:multiLevelType w:val="multilevel"/>
    <w:tmpl w:val="9F0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976924"/>
    <w:multiLevelType w:val="multilevel"/>
    <w:tmpl w:val="CF4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0E1214"/>
    <w:multiLevelType w:val="multilevel"/>
    <w:tmpl w:val="66B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AB"/>
    <w:rsid w:val="005D2A96"/>
    <w:rsid w:val="00834E6A"/>
    <w:rsid w:val="00A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A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A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2A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A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A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2A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4863f0c119f71534581c2572af6ede8" TargetMode="External"/><Relationship Id="rId13" Type="http://schemas.openxmlformats.org/officeDocument/2006/relationships/hyperlink" Target="http://www.pmhouse.org/mhdnewslettersystem/url/urlid-93/mailid-148/subid-631235?no_html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mhouse.org/mhdnewslettersystem/url/urlid-125/mailid-148/subid-631235?no_html=1" TargetMode="External"/><Relationship Id="rId11" Type="http://schemas.openxmlformats.org/officeDocument/2006/relationships/hyperlink" Target="http://www.pmhouse.org/mhdnewslettersystem/url/urlid-129/mailid-148/subid-631235?no_html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mhouse.org/mhdnewslettersystem/url/urlid-98/mailid-148/subid-631235?no_html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3</cp:revision>
  <dcterms:created xsi:type="dcterms:W3CDTF">2012-11-18T07:49:00Z</dcterms:created>
  <dcterms:modified xsi:type="dcterms:W3CDTF">2012-11-18T07:50:00Z</dcterms:modified>
</cp:coreProperties>
</file>